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8750C" w:rsidRDefault="002B5D93">
      <w:pPr>
        <w:widowControl w:val="0"/>
        <w:pBdr>
          <w:top w:val="nil"/>
          <w:left w:val="nil"/>
          <w:bottom w:val="nil"/>
          <w:right w:val="nil"/>
          <w:between w:val="nil"/>
        </w:pBdr>
        <w:spacing w:line="240" w:lineRule="auto"/>
        <w:jc w:val="right"/>
        <w:rPr>
          <w:rFonts w:ascii="Cambria" w:eastAsia="Cambria" w:hAnsi="Cambria" w:cs="Cambria"/>
          <w:b/>
          <w:color w:val="000000"/>
          <w:sz w:val="24"/>
          <w:szCs w:val="24"/>
        </w:rPr>
      </w:pPr>
      <w:r>
        <w:rPr>
          <w:rFonts w:ascii="Cambria" w:eastAsia="Cambria" w:hAnsi="Cambria" w:cs="Cambria"/>
          <w:b/>
          <w:color w:val="000000"/>
          <w:sz w:val="24"/>
          <w:szCs w:val="24"/>
        </w:rPr>
        <w:t xml:space="preserve">Attachment K  </w:t>
      </w:r>
    </w:p>
    <w:p w14:paraId="00000002" w14:textId="77777777" w:rsidR="0038750C" w:rsidRDefault="002B5D93">
      <w:pPr>
        <w:widowControl w:val="0"/>
        <w:pBdr>
          <w:top w:val="nil"/>
          <w:left w:val="nil"/>
          <w:bottom w:val="nil"/>
          <w:right w:val="nil"/>
          <w:between w:val="nil"/>
        </w:pBdr>
        <w:spacing w:before="207" w:line="240" w:lineRule="auto"/>
        <w:jc w:val="center"/>
        <w:rPr>
          <w:rFonts w:ascii="Cambria" w:eastAsia="Cambria" w:hAnsi="Cambria" w:cs="Cambria"/>
          <w:b/>
          <w:color w:val="000000"/>
          <w:sz w:val="52"/>
          <w:szCs w:val="52"/>
        </w:rPr>
      </w:pPr>
      <w:proofErr w:type="spellStart"/>
      <w:r>
        <w:rPr>
          <w:rFonts w:ascii="Cambria" w:eastAsia="Cambria" w:hAnsi="Cambria" w:cs="Cambria"/>
          <w:b/>
          <w:color w:val="000000"/>
          <w:sz w:val="52"/>
          <w:szCs w:val="52"/>
        </w:rPr>
        <w:t>Solicitud</w:t>
      </w:r>
      <w:proofErr w:type="spellEnd"/>
      <w:r>
        <w:rPr>
          <w:rFonts w:ascii="Cambria" w:eastAsia="Cambria" w:hAnsi="Cambria" w:cs="Cambria"/>
          <w:b/>
          <w:color w:val="000000"/>
          <w:sz w:val="52"/>
          <w:szCs w:val="52"/>
        </w:rPr>
        <w:t xml:space="preserve"> de </w:t>
      </w:r>
      <w:proofErr w:type="spellStart"/>
      <w:r>
        <w:rPr>
          <w:rFonts w:ascii="Cambria" w:eastAsia="Cambria" w:hAnsi="Cambria" w:cs="Cambria"/>
          <w:b/>
          <w:color w:val="000000"/>
          <w:sz w:val="52"/>
          <w:szCs w:val="52"/>
        </w:rPr>
        <w:t>Información</w:t>
      </w:r>
      <w:proofErr w:type="spellEnd"/>
      <w:r>
        <w:rPr>
          <w:rFonts w:ascii="Cambria" w:eastAsia="Cambria" w:hAnsi="Cambria" w:cs="Cambria"/>
          <w:b/>
          <w:color w:val="000000"/>
          <w:sz w:val="52"/>
          <w:szCs w:val="52"/>
        </w:rPr>
        <w:t xml:space="preserve"> </w:t>
      </w:r>
    </w:p>
    <w:p w14:paraId="00000003" w14:textId="77777777" w:rsidR="0038750C" w:rsidRDefault="002B5D93">
      <w:pPr>
        <w:widowControl w:val="0"/>
        <w:pBdr>
          <w:top w:val="nil"/>
          <w:left w:val="nil"/>
          <w:bottom w:val="nil"/>
          <w:right w:val="nil"/>
          <w:between w:val="nil"/>
        </w:pBdr>
        <w:spacing w:before="357"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w:t>
      </w:r>
      <w:proofErr w:type="spellStart"/>
      <w:r>
        <w:rPr>
          <w:rFonts w:ascii="Calibri" w:eastAsia="Calibri" w:hAnsi="Calibri" w:cs="Calibri"/>
          <w:b/>
          <w:color w:val="000000"/>
          <w:sz w:val="28"/>
          <w:szCs w:val="28"/>
        </w:rPr>
        <w:t>Completar</w:t>
      </w:r>
      <w:proofErr w:type="spellEnd"/>
      <w:r>
        <w:rPr>
          <w:rFonts w:ascii="Calibri" w:eastAsia="Calibri" w:hAnsi="Calibri" w:cs="Calibri"/>
          <w:b/>
          <w:color w:val="000000"/>
          <w:sz w:val="28"/>
          <w:szCs w:val="28"/>
        </w:rPr>
        <w:t xml:space="preserve"> un </w:t>
      </w:r>
      <w:proofErr w:type="spellStart"/>
      <w:r>
        <w:rPr>
          <w:rFonts w:ascii="Calibri" w:eastAsia="Calibri" w:hAnsi="Calibri" w:cs="Calibri"/>
          <w:b/>
          <w:color w:val="000000"/>
          <w:sz w:val="28"/>
          <w:szCs w:val="28"/>
        </w:rPr>
        <w:t>formulario</w:t>
      </w:r>
      <w:proofErr w:type="spellEnd"/>
      <w:r>
        <w:rPr>
          <w:rFonts w:ascii="Calibri" w:eastAsia="Calibri" w:hAnsi="Calibri" w:cs="Calibri"/>
          <w:b/>
          <w:color w:val="000000"/>
          <w:sz w:val="28"/>
          <w:szCs w:val="28"/>
        </w:rPr>
        <w:t xml:space="preserve"> por </w:t>
      </w:r>
      <w:proofErr w:type="spellStart"/>
      <w:r>
        <w:rPr>
          <w:rFonts w:ascii="Calibri" w:eastAsia="Calibri" w:hAnsi="Calibri" w:cs="Calibri"/>
          <w:b/>
          <w:color w:val="000000"/>
          <w:sz w:val="28"/>
          <w:szCs w:val="28"/>
        </w:rPr>
        <w:t>familia</w:t>
      </w:r>
      <w:proofErr w:type="spellEnd"/>
      <w:r>
        <w:rPr>
          <w:rFonts w:ascii="Calibri" w:eastAsia="Calibri" w:hAnsi="Calibri" w:cs="Calibri"/>
          <w:b/>
          <w:color w:val="000000"/>
          <w:sz w:val="28"/>
          <w:szCs w:val="28"/>
        </w:rPr>
        <w:t xml:space="preserve">)  </w:t>
      </w:r>
    </w:p>
    <w:p w14:paraId="00000004" w14:textId="77777777" w:rsidR="0038750C" w:rsidRDefault="002B5D93">
      <w:pPr>
        <w:widowControl w:val="0"/>
        <w:pBdr>
          <w:top w:val="nil"/>
          <w:left w:val="nil"/>
          <w:bottom w:val="nil"/>
          <w:right w:val="nil"/>
          <w:between w:val="nil"/>
        </w:pBdr>
        <w:spacing w:before="440" w:line="248" w:lineRule="auto"/>
        <w:ind w:left="15" w:right="81" w:firstLine="22"/>
        <w:rPr>
          <w:rFonts w:ascii="Calibri" w:eastAsia="Calibri" w:hAnsi="Calibri" w:cs="Calibri"/>
          <w:color w:val="000000"/>
          <w:sz w:val="28"/>
          <w:szCs w:val="28"/>
        </w:rPr>
      </w:pPr>
      <w:proofErr w:type="spellStart"/>
      <w:r>
        <w:rPr>
          <w:rFonts w:ascii="Calibri" w:eastAsia="Calibri" w:hAnsi="Calibri" w:cs="Calibri"/>
          <w:color w:val="000000"/>
          <w:sz w:val="28"/>
          <w:szCs w:val="28"/>
        </w:rPr>
        <w:t>Responda</w:t>
      </w:r>
      <w:proofErr w:type="spellEnd"/>
      <w:r>
        <w:rPr>
          <w:rFonts w:ascii="Calibri" w:eastAsia="Calibri" w:hAnsi="Calibri" w:cs="Calibri"/>
          <w:color w:val="000000"/>
          <w:sz w:val="28"/>
          <w:szCs w:val="28"/>
        </w:rPr>
        <w:t xml:space="preserve"> la </w:t>
      </w:r>
      <w:proofErr w:type="spellStart"/>
      <w:r>
        <w:rPr>
          <w:rFonts w:ascii="Calibri" w:eastAsia="Calibri" w:hAnsi="Calibri" w:cs="Calibri"/>
          <w:color w:val="000000"/>
          <w:sz w:val="28"/>
          <w:szCs w:val="28"/>
        </w:rPr>
        <w:t>siguiente</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pregunta</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marcando</w:t>
      </w:r>
      <w:proofErr w:type="spellEnd"/>
      <w:r>
        <w:rPr>
          <w:rFonts w:ascii="Calibri" w:eastAsia="Calibri" w:hAnsi="Calibri" w:cs="Calibri"/>
          <w:color w:val="000000"/>
          <w:sz w:val="28"/>
          <w:szCs w:val="28"/>
        </w:rPr>
        <w:t xml:space="preserve"> la </w:t>
      </w:r>
      <w:proofErr w:type="spellStart"/>
      <w:r>
        <w:rPr>
          <w:rFonts w:ascii="Calibri" w:eastAsia="Calibri" w:hAnsi="Calibri" w:cs="Calibri"/>
          <w:color w:val="000000"/>
          <w:sz w:val="28"/>
          <w:szCs w:val="28"/>
        </w:rPr>
        <w:t>casilla</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correspondiente</w:t>
      </w:r>
      <w:proofErr w:type="spellEnd"/>
      <w:r>
        <w:rPr>
          <w:rFonts w:ascii="Calibri" w:eastAsia="Calibri" w:hAnsi="Calibri" w:cs="Calibri"/>
          <w:color w:val="000000"/>
          <w:sz w:val="28"/>
          <w:szCs w:val="28"/>
        </w:rPr>
        <w:t xml:space="preserve">. La </w:t>
      </w:r>
      <w:proofErr w:type="spellStart"/>
      <w:r>
        <w:rPr>
          <w:rFonts w:ascii="Calibri" w:eastAsia="Calibri" w:hAnsi="Calibri" w:cs="Calibri"/>
          <w:color w:val="000000"/>
          <w:sz w:val="28"/>
          <w:szCs w:val="28"/>
        </w:rPr>
        <w:t>siguiente</w:t>
      </w:r>
      <w:proofErr w:type="spellEnd"/>
      <w:r>
        <w:rPr>
          <w:rFonts w:ascii="Calibri" w:eastAsia="Calibri" w:hAnsi="Calibri" w:cs="Calibri"/>
          <w:color w:val="000000"/>
          <w:sz w:val="28"/>
          <w:szCs w:val="28"/>
        </w:rPr>
        <w:t xml:space="preserve"> </w:t>
      </w:r>
      <w:proofErr w:type="spellStart"/>
      <w:proofErr w:type="gramStart"/>
      <w:r>
        <w:rPr>
          <w:rFonts w:ascii="Calibri" w:eastAsia="Calibri" w:hAnsi="Calibri" w:cs="Calibri"/>
          <w:color w:val="000000"/>
          <w:sz w:val="28"/>
          <w:szCs w:val="28"/>
        </w:rPr>
        <w:t>información</w:t>
      </w:r>
      <w:proofErr w:type="spellEnd"/>
      <w:r>
        <w:rPr>
          <w:rFonts w:ascii="Calibri" w:eastAsia="Calibri" w:hAnsi="Calibri" w:cs="Calibri"/>
          <w:color w:val="000000"/>
          <w:sz w:val="28"/>
          <w:szCs w:val="28"/>
        </w:rPr>
        <w:t xml:space="preserve">  es</w:t>
      </w:r>
      <w:proofErr w:type="gramEnd"/>
      <w:r>
        <w:rPr>
          <w:rFonts w:ascii="Calibri" w:eastAsia="Calibri" w:hAnsi="Calibri" w:cs="Calibri"/>
          <w:color w:val="000000"/>
          <w:sz w:val="28"/>
          <w:szCs w:val="28"/>
        </w:rPr>
        <w:t xml:space="preserve"> una </w:t>
      </w:r>
      <w:proofErr w:type="spellStart"/>
      <w:r>
        <w:rPr>
          <w:rFonts w:ascii="Calibri" w:eastAsia="Calibri" w:hAnsi="Calibri" w:cs="Calibri"/>
          <w:color w:val="000000"/>
          <w:sz w:val="28"/>
          <w:szCs w:val="28"/>
        </w:rPr>
        <w:t>solicitud</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adoptada</w:t>
      </w:r>
      <w:proofErr w:type="spellEnd"/>
      <w:r>
        <w:rPr>
          <w:rFonts w:ascii="Calibri" w:eastAsia="Calibri" w:hAnsi="Calibri" w:cs="Calibri"/>
          <w:color w:val="000000"/>
          <w:sz w:val="28"/>
          <w:szCs w:val="28"/>
        </w:rPr>
        <w:t xml:space="preserve"> por la </w:t>
      </w:r>
      <w:proofErr w:type="spellStart"/>
      <w:r>
        <w:rPr>
          <w:rFonts w:ascii="Calibri" w:eastAsia="Calibri" w:hAnsi="Calibri" w:cs="Calibri"/>
          <w:color w:val="000000"/>
          <w:sz w:val="28"/>
          <w:szCs w:val="28"/>
        </w:rPr>
        <w:t>Asamblea</w:t>
      </w:r>
      <w:proofErr w:type="spellEnd"/>
      <w:r>
        <w:rPr>
          <w:rFonts w:ascii="Calibri" w:eastAsia="Calibri" w:hAnsi="Calibri" w:cs="Calibri"/>
          <w:color w:val="000000"/>
          <w:sz w:val="28"/>
          <w:szCs w:val="28"/>
        </w:rPr>
        <w:t xml:space="preserve"> General </w:t>
      </w:r>
      <w:proofErr w:type="spellStart"/>
      <w:r>
        <w:rPr>
          <w:rFonts w:ascii="Calibri" w:eastAsia="Calibri" w:hAnsi="Calibri" w:cs="Calibri"/>
          <w:color w:val="000000"/>
          <w:sz w:val="28"/>
          <w:szCs w:val="28"/>
        </w:rPr>
        <w:t>en</w:t>
      </w:r>
      <w:proofErr w:type="spellEnd"/>
      <w:r>
        <w:rPr>
          <w:rFonts w:ascii="Calibri" w:eastAsia="Calibri" w:hAnsi="Calibri" w:cs="Calibri"/>
          <w:color w:val="000000"/>
          <w:sz w:val="28"/>
          <w:szCs w:val="28"/>
        </w:rPr>
        <w:t xml:space="preserve"> 2010 que </w:t>
      </w:r>
      <w:proofErr w:type="spellStart"/>
      <w:r>
        <w:rPr>
          <w:rFonts w:ascii="Calibri" w:eastAsia="Calibri" w:hAnsi="Calibri" w:cs="Calibri"/>
          <w:color w:val="000000"/>
          <w:sz w:val="28"/>
          <w:szCs w:val="28"/>
        </w:rPr>
        <w:t>requiere</w:t>
      </w:r>
      <w:proofErr w:type="spellEnd"/>
      <w:r>
        <w:rPr>
          <w:rFonts w:ascii="Calibri" w:eastAsia="Calibri" w:hAnsi="Calibri" w:cs="Calibri"/>
          <w:color w:val="000000"/>
          <w:sz w:val="28"/>
          <w:szCs w:val="28"/>
        </w:rPr>
        <w:t xml:space="preserve"> que los </w:t>
      </w:r>
      <w:proofErr w:type="spellStart"/>
      <w:r>
        <w:rPr>
          <w:rFonts w:ascii="Calibri" w:eastAsia="Calibri" w:hAnsi="Calibri" w:cs="Calibri"/>
          <w:color w:val="000000"/>
          <w:sz w:val="28"/>
          <w:szCs w:val="28"/>
        </w:rPr>
        <w:t>distritos</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escolares</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determinen</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si</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todos</w:t>
      </w:r>
      <w:proofErr w:type="spellEnd"/>
      <w:r>
        <w:rPr>
          <w:rFonts w:ascii="Calibri" w:eastAsia="Calibri" w:hAnsi="Calibri" w:cs="Calibri"/>
          <w:color w:val="000000"/>
          <w:sz w:val="28"/>
          <w:szCs w:val="28"/>
        </w:rPr>
        <w:t xml:space="preserve"> los </w:t>
      </w:r>
      <w:proofErr w:type="spellStart"/>
      <w:r>
        <w:rPr>
          <w:rFonts w:ascii="Calibri" w:eastAsia="Calibri" w:hAnsi="Calibri" w:cs="Calibri"/>
          <w:color w:val="000000"/>
          <w:sz w:val="28"/>
          <w:szCs w:val="28"/>
        </w:rPr>
        <w:t>niños</w:t>
      </w:r>
      <w:proofErr w:type="spellEnd"/>
      <w:r>
        <w:rPr>
          <w:rFonts w:ascii="Calibri" w:eastAsia="Calibri" w:hAnsi="Calibri" w:cs="Calibri"/>
          <w:color w:val="000000"/>
          <w:sz w:val="28"/>
          <w:szCs w:val="28"/>
        </w:rPr>
        <w:t xml:space="preserve"> de una </w:t>
      </w:r>
      <w:proofErr w:type="spellStart"/>
      <w:r>
        <w:rPr>
          <w:rFonts w:ascii="Calibri" w:eastAsia="Calibri" w:hAnsi="Calibri" w:cs="Calibri"/>
          <w:color w:val="000000"/>
          <w:sz w:val="28"/>
          <w:szCs w:val="28"/>
        </w:rPr>
        <w:t>familia</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tienen</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seguro</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médico</w:t>
      </w:r>
      <w:proofErr w:type="spellEnd"/>
      <w:r>
        <w:rPr>
          <w:rFonts w:ascii="Calibri" w:eastAsia="Calibri" w:hAnsi="Calibri" w:cs="Calibri"/>
          <w:color w:val="000000"/>
          <w:sz w:val="28"/>
          <w:szCs w:val="28"/>
        </w:rPr>
        <w:t xml:space="preserve"> o no.  </w:t>
      </w:r>
    </w:p>
    <w:p w14:paraId="00000005" w14:textId="77777777" w:rsidR="0038750C" w:rsidRDefault="002B5D93">
      <w:pPr>
        <w:widowControl w:val="0"/>
        <w:pBdr>
          <w:top w:val="nil"/>
          <w:left w:val="nil"/>
          <w:bottom w:val="nil"/>
          <w:right w:val="nil"/>
          <w:between w:val="nil"/>
        </w:pBdr>
        <w:spacing w:before="411"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w:t>
      </w:r>
      <w:proofErr w:type="spellStart"/>
      <w:r>
        <w:rPr>
          <w:rFonts w:ascii="Calibri" w:eastAsia="Calibri" w:hAnsi="Calibri" w:cs="Calibri"/>
          <w:color w:val="000000"/>
          <w:sz w:val="28"/>
          <w:szCs w:val="28"/>
        </w:rPr>
        <w:t>Todos</w:t>
      </w:r>
      <w:proofErr w:type="spellEnd"/>
      <w:r>
        <w:rPr>
          <w:rFonts w:ascii="Calibri" w:eastAsia="Calibri" w:hAnsi="Calibri" w:cs="Calibri"/>
          <w:color w:val="000000"/>
          <w:sz w:val="28"/>
          <w:szCs w:val="28"/>
        </w:rPr>
        <w:t xml:space="preserve"> los </w:t>
      </w:r>
      <w:proofErr w:type="spellStart"/>
      <w:r>
        <w:rPr>
          <w:rFonts w:ascii="Calibri" w:eastAsia="Calibri" w:hAnsi="Calibri" w:cs="Calibri"/>
          <w:color w:val="000000"/>
          <w:sz w:val="28"/>
          <w:szCs w:val="28"/>
        </w:rPr>
        <w:t>niños</w:t>
      </w:r>
      <w:proofErr w:type="spellEnd"/>
      <w:r>
        <w:rPr>
          <w:rFonts w:ascii="Calibri" w:eastAsia="Calibri" w:hAnsi="Calibri" w:cs="Calibri"/>
          <w:color w:val="000000"/>
          <w:sz w:val="28"/>
          <w:szCs w:val="28"/>
        </w:rPr>
        <w:t xml:space="preserve"> de </w:t>
      </w:r>
      <w:proofErr w:type="spellStart"/>
      <w:r>
        <w:rPr>
          <w:rFonts w:ascii="Calibri" w:eastAsia="Calibri" w:hAnsi="Calibri" w:cs="Calibri"/>
          <w:color w:val="000000"/>
          <w:sz w:val="28"/>
          <w:szCs w:val="28"/>
        </w:rPr>
        <w:t>su</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familia</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tienen</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seguro</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médico</w:t>
      </w:r>
      <w:proofErr w:type="spellEnd"/>
      <w:r>
        <w:rPr>
          <w:rFonts w:ascii="Calibri" w:eastAsia="Calibri" w:hAnsi="Calibri" w:cs="Calibri"/>
          <w:color w:val="000000"/>
          <w:sz w:val="28"/>
          <w:szCs w:val="28"/>
        </w:rPr>
        <w:t xml:space="preserve">? </w:t>
      </w:r>
    </w:p>
    <w:p w14:paraId="00000006" w14:textId="77777777" w:rsidR="0038750C" w:rsidRDefault="002B5D93">
      <w:pPr>
        <w:widowControl w:val="0"/>
        <w:pBdr>
          <w:top w:val="nil"/>
          <w:left w:val="nil"/>
          <w:bottom w:val="nil"/>
          <w:right w:val="nil"/>
          <w:between w:val="nil"/>
        </w:pBdr>
        <w:spacing w:before="423"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SÍ </w:t>
      </w:r>
    </w:p>
    <w:p w14:paraId="00000007" w14:textId="77777777" w:rsidR="0038750C" w:rsidRDefault="002B5D93">
      <w:pPr>
        <w:widowControl w:val="0"/>
        <w:pBdr>
          <w:top w:val="nil"/>
          <w:left w:val="nil"/>
          <w:bottom w:val="nil"/>
          <w:right w:val="nil"/>
          <w:between w:val="nil"/>
        </w:pBdr>
        <w:spacing w:before="421"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NO  </w:t>
      </w:r>
    </w:p>
    <w:p w14:paraId="00000008" w14:textId="77777777" w:rsidR="0038750C" w:rsidRDefault="002B5D93">
      <w:pPr>
        <w:widowControl w:val="0"/>
        <w:pBdr>
          <w:top w:val="nil"/>
          <w:left w:val="nil"/>
          <w:bottom w:val="nil"/>
          <w:right w:val="nil"/>
          <w:between w:val="nil"/>
        </w:pBdr>
        <w:spacing w:before="423" w:line="240" w:lineRule="auto"/>
        <w:jc w:val="center"/>
        <w:rPr>
          <w:rFonts w:ascii="Calibri" w:eastAsia="Calibri" w:hAnsi="Calibri" w:cs="Calibri"/>
          <w:color w:val="000000"/>
          <w:sz w:val="28"/>
          <w:szCs w:val="28"/>
        </w:rPr>
      </w:pPr>
      <w:r>
        <w:rPr>
          <w:rFonts w:ascii="Calibri" w:eastAsia="Calibri" w:hAnsi="Calibri" w:cs="Calibri"/>
          <w:b/>
          <w:color w:val="000000"/>
          <w:sz w:val="28"/>
          <w:szCs w:val="28"/>
        </w:rPr>
        <w:t xml:space="preserve">MO HealthNet (Medicaid) se </w:t>
      </w:r>
      <w:proofErr w:type="spellStart"/>
      <w:r>
        <w:rPr>
          <w:rFonts w:ascii="Calibri" w:eastAsia="Calibri" w:hAnsi="Calibri" w:cs="Calibri"/>
          <w:b/>
          <w:color w:val="000000"/>
          <w:sz w:val="28"/>
          <w:szCs w:val="28"/>
        </w:rPr>
        <w:t>considera</w:t>
      </w:r>
      <w:proofErr w:type="spellEnd"/>
      <w:r>
        <w:rPr>
          <w:rFonts w:ascii="Calibri" w:eastAsia="Calibri" w:hAnsi="Calibri" w:cs="Calibri"/>
          <w:b/>
          <w:color w:val="000000"/>
          <w:sz w:val="28"/>
          <w:szCs w:val="28"/>
        </w:rPr>
        <w:t xml:space="preserve"> un </w:t>
      </w:r>
      <w:proofErr w:type="spellStart"/>
      <w:r>
        <w:rPr>
          <w:rFonts w:ascii="Calibri" w:eastAsia="Calibri" w:hAnsi="Calibri" w:cs="Calibri"/>
          <w:b/>
          <w:color w:val="000000"/>
          <w:sz w:val="28"/>
          <w:szCs w:val="28"/>
        </w:rPr>
        <w:t>seguro</w:t>
      </w:r>
      <w:proofErr w:type="spellEnd"/>
      <w:r>
        <w:rPr>
          <w:rFonts w:ascii="Calibri" w:eastAsia="Calibri" w:hAnsi="Calibri" w:cs="Calibri"/>
          <w:b/>
          <w:color w:val="000000"/>
          <w:sz w:val="28"/>
          <w:szCs w:val="28"/>
        </w:rPr>
        <w:t xml:space="preserve"> de </w:t>
      </w:r>
      <w:proofErr w:type="spellStart"/>
      <w:r>
        <w:rPr>
          <w:rFonts w:ascii="Calibri" w:eastAsia="Calibri" w:hAnsi="Calibri" w:cs="Calibri"/>
          <w:b/>
          <w:color w:val="000000"/>
          <w:sz w:val="28"/>
          <w:szCs w:val="28"/>
        </w:rPr>
        <w:t>salud</w:t>
      </w:r>
      <w:proofErr w:type="spellEnd"/>
      <w:r>
        <w:rPr>
          <w:rFonts w:ascii="Calibri" w:eastAsia="Calibri" w:hAnsi="Calibri" w:cs="Calibri"/>
          <w:color w:val="000000"/>
          <w:sz w:val="28"/>
          <w:szCs w:val="28"/>
        </w:rPr>
        <w:t xml:space="preserve">.  </w:t>
      </w:r>
    </w:p>
    <w:p w14:paraId="00000009" w14:textId="77777777" w:rsidR="0038750C" w:rsidRDefault="002B5D93">
      <w:pPr>
        <w:widowControl w:val="0"/>
        <w:pBdr>
          <w:top w:val="nil"/>
          <w:left w:val="nil"/>
          <w:bottom w:val="nil"/>
          <w:right w:val="nil"/>
          <w:between w:val="nil"/>
        </w:pBdr>
        <w:spacing w:before="418" w:line="247" w:lineRule="auto"/>
        <w:ind w:left="5" w:right="2104" w:firstLine="2"/>
        <w:rPr>
          <w:rFonts w:ascii="Calibri" w:eastAsia="Calibri" w:hAnsi="Calibri" w:cs="Calibri"/>
          <w:color w:val="000000"/>
          <w:sz w:val="28"/>
          <w:szCs w:val="28"/>
        </w:rPr>
      </w:pPr>
      <w:r>
        <w:rPr>
          <w:rFonts w:ascii="Calibri" w:eastAsia="Calibri" w:hAnsi="Calibri" w:cs="Calibri"/>
          <w:color w:val="000000"/>
          <w:sz w:val="28"/>
          <w:szCs w:val="28"/>
        </w:rPr>
        <w:t xml:space="preserve">Si </w:t>
      </w:r>
      <w:proofErr w:type="spellStart"/>
      <w:r>
        <w:rPr>
          <w:rFonts w:ascii="Calibri" w:eastAsia="Calibri" w:hAnsi="Calibri" w:cs="Calibri"/>
          <w:color w:val="000000"/>
          <w:sz w:val="28"/>
          <w:szCs w:val="28"/>
        </w:rPr>
        <w:t>marca</w:t>
      </w:r>
      <w:proofErr w:type="spellEnd"/>
      <w:r>
        <w:rPr>
          <w:rFonts w:ascii="Calibri" w:eastAsia="Calibri" w:hAnsi="Calibri" w:cs="Calibri"/>
          <w:color w:val="000000"/>
          <w:sz w:val="28"/>
          <w:szCs w:val="28"/>
        </w:rPr>
        <w:t xml:space="preserve"> NO, el </w:t>
      </w:r>
      <w:proofErr w:type="spellStart"/>
      <w:r>
        <w:rPr>
          <w:rFonts w:ascii="Calibri" w:eastAsia="Calibri" w:hAnsi="Calibri" w:cs="Calibri"/>
          <w:color w:val="000000"/>
          <w:sz w:val="28"/>
          <w:szCs w:val="28"/>
        </w:rPr>
        <w:t>distrito</w:t>
      </w:r>
      <w:proofErr w:type="spellEnd"/>
      <w:r>
        <w:rPr>
          <w:rFonts w:ascii="Calibri" w:eastAsia="Calibri" w:hAnsi="Calibri" w:cs="Calibri"/>
          <w:color w:val="000000"/>
          <w:sz w:val="28"/>
          <w:szCs w:val="28"/>
        </w:rPr>
        <w:t xml:space="preserve"> escolar </w:t>
      </w:r>
      <w:proofErr w:type="spellStart"/>
      <w:r>
        <w:rPr>
          <w:rFonts w:ascii="Calibri" w:eastAsia="Calibri" w:hAnsi="Calibri" w:cs="Calibri"/>
          <w:color w:val="000000"/>
          <w:sz w:val="28"/>
          <w:szCs w:val="28"/>
        </w:rPr>
        <w:t>proporcionará</w:t>
      </w:r>
      <w:proofErr w:type="spellEnd"/>
      <w:r>
        <w:rPr>
          <w:rFonts w:ascii="Calibri" w:eastAsia="Calibri" w:hAnsi="Calibri" w:cs="Calibri"/>
          <w:color w:val="000000"/>
          <w:sz w:val="28"/>
          <w:szCs w:val="28"/>
        </w:rPr>
        <w:t xml:space="preserve"> el </w:t>
      </w:r>
      <w:proofErr w:type="spellStart"/>
      <w:r>
        <w:rPr>
          <w:rFonts w:ascii="Calibri" w:eastAsia="Calibri" w:hAnsi="Calibri" w:cs="Calibri"/>
          <w:color w:val="000000"/>
          <w:sz w:val="28"/>
          <w:szCs w:val="28"/>
        </w:rPr>
        <w:t>formulario</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Su</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hijo</w:t>
      </w:r>
      <w:proofErr w:type="spellEnd"/>
      <w:r>
        <w:rPr>
          <w:rFonts w:ascii="Calibri" w:eastAsia="Calibri" w:hAnsi="Calibri" w:cs="Calibri"/>
          <w:color w:val="000000"/>
          <w:sz w:val="28"/>
          <w:szCs w:val="28"/>
        </w:rPr>
        <w:t xml:space="preserve"> </w:t>
      </w:r>
      <w:proofErr w:type="spellStart"/>
      <w:proofErr w:type="gramStart"/>
      <w:r>
        <w:rPr>
          <w:rFonts w:ascii="Calibri" w:eastAsia="Calibri" w:hAnsi="Calibri" w:cs="Calibri"/>
          <w:color w:val="000000"/>
          <w:sz w:val="28"/>
          <w:szCs w:val="28"/>
        </w:rPr>
        <w:t>necesita</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cobertura</w:t>
      </w:r>
      <w:proofErr w:type="spellEnd"/>
      <w:proofErr w:type="gram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médica</w:t>
      </w:r>
      <w:proofErr w:type="spellEnd"/>
      <w:r>
        <w:rPr>
          <w:rFonts w:ascii="Calibri" w:eastAsia="Calibri" w:hAnsi="Calibri" w:cs="Calibri"/>
          <w:color w:val="000000"/>
          <w:sz w:val="28"/>
          <w:szCs w:val="28"/>
        </w:rPr>
        <w:t xml:space="preserve"> para la </w:t>
      </w:r>
      <w:proofErr w:type="spellStart"/>
      <w:r>
        <w:rPr>
          <w:rFonts w:ascii="Calibri" w:eastAsia="Calibri" w:hAnsi="Calibri" w:cs="Calibri"/>
          <w:color w:val="000000"/>
          <w:sz w:val="28"/>
          <w:szCs w:val="28"/>
        </w:rPr>
        <w:t>familia</w:t>
      </w:r>
      <w:proofErr w:type="spellEnd"/>
      <w:r>
        <w:rPr>
          <w:rFonts w:ascii="Calibri" w:eastAsia="Calibri" w:hAnsi="Calibri" w:cs="Calibri"/>
          <w:color w:val="000000"/>
          <w:sz w:val="28"/>
          <w:szCs w:val="28"/>
        </w:rPr>
        <w:t xml:space="preserve">? </w:t>
      </w:r>
    </w:p>
    <w:p w14:paraId="0000000A" w14:textId="77777777" w:rsidR="0038750C" w:rsidRDefault="002B5D93">
      <w:pPr>
        <w:widowControl w:val="0"/>
        <w:pBdr>
          <w:top w:val="nil"/>
          <w:left w:val="nil"/>
          <w:bottom w:val="nil"/>
          <w:right w:val="nil"/>
          <w:between w:val="nil"/>
        </w:pBdr>
        <w:spacing w:before="416" w:line="247" w:lineRule="auto"/>
        <w:ind w:left="5" w:right="1158" w:firstLine="5"/>
        <w:rPr>
          <w:rFonts w:ascii="Calibri" w:eastAsia="Calibri" w:hAnsi="Calibri" w:cs="Calibri"/>
          <w:color w:val="000000"/>
          <w:sz w:val="28"/>
          <w:szCs w:val="28"/>
        </w:rPr>
      </w:pPr>
      <w:proofErr w:type="spellStart"/>
      <w:r>
        <w:rPr>
          <w:rFonts w:ascii="Calibri" w:eastAsia="Calibri" w:hAnsi="Calibri" w:cs="Calibri"/>
          <w:color w:val="000000"/>
          <w:sz w:val="28"/>
          <w:szCs w:val="28"/>
        </w:rPr>
        <w:t>Completar</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este</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formulario</w:t>
      </w:r>
      <w:proofErr w:type="spellEnd"/>
      <w:r>
        <w:rPr>
          <w:rFonts w:ascii="Calibri" w:eastAsia="Calibri" w:hAnsi="Calibri" w:cs="Calibri"/>
          <w:color w:val="000000"/>
          <w:sz w:val="28"/>
          <w:szCs w:val="28"/>
        </w:rPr>
        <w:t xml:space="preserve"> no es una </w:t>
      </w:r>
      <w:proofErr w:type="spellStart"/>
      <w:r>
        <w:rPr>
          <w:rFonts w:ascii="Calibri" w:eastAsia="Calibri" w:hAnsi="Calibri" w:cs="Calibri"/>
          <w:color w:val="000000"/>
          <w:sz w:val="28"/>
          <w:szCs w:val="28"/>
        </w:rPr>
        <w:t>condición</w:t>
      </w:r>
      <w:proofErr w:type="spellEnd"/>
      <w:r>
        <w:rPr>
          <w:rFonts w:ascii="Calibri" w:eastAsia="Calibri" w:hAnsi="Calibri" w:cs="Calibri"/>
          <w:color w:val="000000"/>
          <w:sz w:val="28"/>
          <w:szCs w:val="28"/>
        </w:rPr>
        <w:t xml:space="preserve"> para </w:t>
      </w:r>
      <w:proofErr w:type="spellStart"/>
      <w:r>
        <w:rPr>
          <w:rFonts w:ascii="Calibri" w:eastAsia="Calibri" w:hAnsi="Calibri" w:cs="Calibri"/>
          <w:color w:val="000000"/>
          <w:sz w:val="28"/>
          <w:szCs w:val="28"/>
        </w:rPr>
        <w:t>determinar</w:t>
      </w:r>
      <w:proofErr w:type="spellEnd"/>
      <w:r>
        <w:rPr>
          <w:rFonts w:ascii="Calibri" w:eastAsia="Calibri" w:hAnsi="Calibri" w:cs="Calibri"/>
          <w:color w:val="000000"/>
          <w:sz w:val="28"/>
          <w:szCs w:val="28"/>
        </w:rPr>
        <w:t xml:space="preserve"> la </w:t>
      </w:r>
      <w:proofErr w:type="spellStart"/>
      <w:r>
        <w:rPr>
          <w:rFonts w:ascii="Calibri" w:eastAsia="Calibri" w:hAnsi="Calibri" w:cs="Calibri"/>
          <w:color w:val="000000"/>
          <w:sz w:val="28"/>
          <w:szCs w:val="28"/>
        </w:rPr>
        <w:t>elegibilidad</w:t>
      </w:r>
      <w:proofErr w:type="spellEnd"/>
      <w:r>
        <w:rPr>
          <w:rFonts w:ascii="Calibri" w:eastAsia="Calibri" w:hAnsi="Calibri" w:cs="Calibri"/>
          <w:color w:val="000000"/>
          <w:sz w:val="28"/>
          <w:szCs w:val="28"/>
        </w:rPr>
        <w:t xml:space="preserve"> </w:t>
      </w:r>
      <w:proofErr w:type="gramStart"/>
      <w:r>
        <w:rPr>
          <w:rFonts w:ascii="Calibri" w:eastAsia="Calibri" w:hAnsi="Calibri" w:cs="Calibri"/>
          <w:color w:val="000000"/>
          <w:sz w:val="28"/>
          <w:szCs w:val="28"/>
        </w:rPr>
        <w:t xml:space="preserve">para  </w:t>
      </w:r>
      <w:proofErr w:type="spellStart"/>
      <w:r>
        <w:rPr>
          <w:rFonts w:ascii="Calibri" w:eastAsia="Calibri" w:hAnsi="Calibri" w:cs="Calibri"/>
          <w:color w:val="000000"/>
          <w:sz w:val="28"/>
          <w:szCs w:val="28"/>
        </w:rPr>
        <w:t>comidas</w:t>
      </w:r>
      <w:proofErr w:type="spellEnd"/>
      <w:proofErr w:type="gramEnd"/>
      <w:r>
        <w:rPr>
          <w:rFonts w:ascii="Calibri" w:eastAsia="Calibri" w:hAnsi="Calibri" w:cs="Calibri"/>
          <w:color w:val="000000"/>
          <w:sz w:val="28"/>
          <w:szCs w:val="28"/>
        </w:rPr>
        <w:t xml:space="preserve">. La </w:t>
      </w:r>
      <w:proofErr w:type="spellStart"/>
      <w:r>
        <w:rPr>
          <w:rFonts w:ascii="Calibri" w:eastAsia="Calibri" w:hAnsi="Calibri" w:cs="Calibri"/>
          <w:color w:val="000000"/>
          <w:sz w:val="28"/>
          <w:szCs w:val="28"/>
        </w:rPr>
        <w:t>Solicitud</w:t>
      </w:r>
      <w:proofErr w:type="spellEnd"/>
      <w:r>
        <w:rPr>
          <w:rFonts w:ascii="Calibri" w:eastAsia="Calibri" w:hAnsi="Calibri" w:cs="Calibri"/>
          <w:color w:val="000000"/>
          <w:sz w:val="28"/>
          <w:szCs w:val="28"/>
        </w:rPr>
        <w:t xml:space="preserve"> Familiar de </w:t>
      </w:r>
      <w:proofErr w:type="spellStart"/>
      <w:r>
        <w:rPr>
          <w:rFonts w:ascii="Calibri" w:eastAsia="Calibri" w:hAnsi="Calibri" w:cs="Calibri"/>
          <w:color w:val="000000"/>
          <w:sz w:val="28"/>
          <w:szCs w:val="28"/>
        </w:rPr>
        <w:t>Comidas</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Gratuitas</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ya</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Precio</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Reducido</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será</w:t>
      </w:r>
      <w:proofErr w:type="spellEnd"/>
      <w:r>
        <w:rPr>
          <w:rFonts w:ascii="Calibri" w:eastAsia="Calibri" w:hAnsi="Calibri" w:cs="Calibri"/>
          <w:color w:val="000000"/>
          <w:sz w:val="28"/>
          <w:szCs w:val="28"/>
        </w:rPr>
        <w:t xml:space="preserve"> </w:t>
      </w:r>
      <w:proofErr w:type="spellStart"/>
      <w:proofErr w:type="gramStart"/>
      <w:r>
        <w:rPr>
          <w:rFonts w:ascii="Calibri" w:eastAsia="Calibri" w:hAnsi="Calibri" w:cs="Calibri"/>
          <w:color w:val="000000"/>
          <w:sz w:val="28"/>
          <w:szCs w:val="28"/>
        </w:rPr>
        <w:t>revisada</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independientemente</w:t>
      </w:r>
      <w:proofErr w:type="spellEnd"/>
      <w:proofErr w:type="gramEnd"/>
      <w:r>
        <w:rPr>
          <w:rFonts w:ascii="Calibri" w:eastAsia="Calibri" w:hAnsi="Calibri" w:cs="Calibri"/>
          <w:color w:val="000000"/>
          <w:sz w:val="28"/>
          <w:szCs w:val="28"/>
        </w:rPr>
        <w:t xml:space="preserve"> de </w:t>
      </w:r>
      <w:proofErr w:type="spellStart"/>
      <w:r>
        <w:rPr>
          <w:rFonts w:ascii="Calibri" w:eastAsia="Calibri" w:hAnsi="Calibri" w:cs="Calibri"/>
          <w:color w:val="000000"/>
          <w:sz w:val="28"/>
          <w:szCs w:val="28"/>
        </w:rPr>
        <w:t>su</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respuesta</w:t>
      </w:r>
      <w:proofErr w:type="spellEnd"/>
      <w:r>
        <w:rPr>
          <w:rFonts w:ascii="Calibri" w:eastAsia="Calibri" w:hAnsi="Calibri" w:cs="Calibri"/>
          <w:color w:val="000000"/>
          <w:sz w:val="28"/>
          <w:szCs w:val="28"/>
        </w:rPr>
        <w:t xml:space="preserve"> a </w:t>
      </w:r>
      <w:proofErr w:type="spellStart"/>
      <w:r>
        <w:rPr>
          <w:rFonts w:ascii="Calibri" w:eastAsia="Calibri" w:hAnsi="Calibri" w:cs="Calibri"/>
          <w:color w:val="000000"/>
          <w:sz w:val="28"/>
          <w:szCs w:val="28"/>
        </w:rPr>
        <w:t>esta</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Solicitud</w:t>
      </w:r>
      <w:proofErr w:type="spellEnd"/>
      <w:r>
        <w:rPr>
          <w:rFonts w:ascii="Calibri" w:eastAsia="Calibri" w:hAnsi="Calibri" w:cs="Calibri"/>
          <w:color w:val="000000"/>
          <w:sz w:val="28"/>
          <w:szCs w:val="28"/>
        </w:rPr>
        <w:t xml:space="preserve"> de </w:t>
      </w:r>
      <w:proofErr w:type="spellStart"/>
      <w:r>
        <w:rPr>
          <w:rFonts w:ascii="Calibri" w:eastAsia="Calibri" w:hAnsi="Calibri" w:cs="Calibri"/>
          <w:color w:val="000000"/>
          <w:sz w:val="28"/>
          <w:szCs w:val="28"/>
        </w:rPr>
        <w:t>Información</w:t>
      </w:r>
      <w:proofErr w:type="spellEnd"/>
      <w:r>
        <w:rPr>
          <w:rFonts w:ascii="Calibri" w:eastAsia="Calibri" w:hAnsi="Calibri" w:cs="Calibri"/>
          <w:color w:val="000000"/>
          <w:sz w:val="28"/>
          <w:szCs w:val="28"/>
        </w:rPr>
        <w:t xml:space="preserve">. </w:t>
      </w:r>
    </w:p>
    <w:p w14:paraId="0000000B" w14:textId="77777777" w:rsidR="0038750C" w:rsidRDefault="002B5D93">
      <w:pPr>
        <w:widowControl w:val="0"/>
        <w:pBdr>
          <w:top w:val="nil"/>
          <w:left w:val="nil"/>
          <w:bottom w:val="nil"/>
          <w:right w:val="nil"/>
          <w:between w:val="nil"/>
        </w:pBdr>
        <w:spacing w:before="419" w:line="246" w:lineRule="auto"/>
        <w:ind w:left="14" w:right="1757" w:firstLine="7"/>
        <w:rPr>
          <w:rFonts w:ascii="Calibri" w:eastAsia="Calibri" w:hAnsi="Calibri" w:cs="Calibri"/>
          <w:color w:val="000000"/>
          <w:sz w:val="28"/>
          <w:szCs w:val="28"/>
        </w:rPr>
      </w:pPr>
      <w:proofErr w:type="spellStart"/>
      <w:r>
        <w:rPr>
          <w:rFonts w:ascii="Calibri" w:eastAsia="Calibri" w:hAnsi="Calibri" w:cs="Calibri"/>
          <w:color w:val="000000"/>
          <w:sz w:val="28"/>
          <w:szCs w:val="28"/>
        </w:rPr>
        <w:t>Envíe</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esta</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solicitud</w:t>
      </w:r>
      <w:proofErr w:type="spellEnd"/>
      <w:r>
        <w:rPr>
          <w:rFonts w:ascii="Calibri" w:eastAsia="Calibri" w:hAnsi="Calibri" w:cs="Calibri"/>
          <w:color w:val="000000"/>
          <w:sz w:val="28"/>
          <w:szCs w:val="28"/>
        </w:rPr>
        <w:t xml:space="preserve"> con </w:t>
      </w:r>
      <w:proofErr w:type="spellStart"/>
      <w:r>
        <w:rPr>
          <w:rFonts w:ascii="Calibri" w:eastAsia="Calibri" w:hAnsi="Calibri" w:cs="Calibri"/>
          <w:color w:val="000000"/>
          <w:sz w:val="28"/>
          <w:szCs w:val="28"/>
        </w:rPr>
        <w:t>su</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solicitud</w:t>
      </w:r>
      <w:proofErr w:type="spellEnd"/>
      <w:r>
        <w:rPr>
          <w:rFonts w:ascii="Calibri" w:eastAsia="Calibri" w:hAnsi="Calibri" w:cs="Calibri"/>
          <w:color w:val="000000"/>
          <w:sz w:val="28"/>
          <w:szCs w:val="28"/>
        </w:rPr>
        <w:t xml:space="preserve"> familiar de </w:t>
      </w:r>
      <w:proofErr w:type="spellStart"/>
      <w:r>
        <w:rPr>
          <w:rFonts w:ascii="Calibri" w:eastAsia="Calibri" w:hAnsi="Calibri" w:cs="Calibri"/>
          <w:color w:val="000000"/>
          <w:sz w:val="28"/>
          <w:szCs w:val="28"/>
        </w:rPr>
        <w:t>comidas</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escolares</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gratuitas</w:t>
      </w:r>
      <w:proofErr w:type="spellEnd"/>
      <w:r>
        <w:rPr>
          <w:rFonts w:ascii="Calibri" w:eastAsia="Calibri" w:hAnsi="Calibri" w:cs="Calibri"/>
          <w:color w:val="000000"/>
          <w:sz w:val="28"/>
          <w:szCs w:val="28"/>
        </w:rPr>
        <w:t xml:space="preserve"> o </w:t>
      </w:r>
      <w:proofErr w:type="gramStart"/>
      <w:r>
        <w:rPr>
          <w:rFonts w:ascii="Calibri" w:eastAsia="Calibri" w:hAnsi="Calibri" w:cs="Calibri"/>
          <w:color w:val="000000"/>
          <w:sz w:val="28"/>
          <w:szCs w:val="28"/>
        </w:rPr>
        <w:t xml:space="preserve">de  </w:t>
      </w:r>
      <w:proofErr w:type="spellStart"/>
      <w:r>
        <w:rPr>
          <w:rFonts w:ascii="Calibri" w:eastAsia="Calibri" w:hAnsi="Calibri" w:cs="Calibri"/>
          <w:color w:val="000000"/>
          <w:sz w:val="28"/>
          <w:szCs w:val="28"/>
        </w:rPr>
        <w:t>precio</w:t>
      </w:r>
      <w:proofErr w:type="spellEnd"/>
      <w:proofErr w:type="gram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reducido</w:t>
      </w:r>
      <w:proofErr w:type="spellEnd"/>
      <w:r>
        <w:rPr>
          <w:rFonts w:ascii="Calibri" w:eastAsia="Calibri" w:hAnsi="Calibri" w:cs="Calibri"/>
          <w:color w:val="000000"/>
          <w:sz w:val="28"/>
          <w:szCs w:val="28"/>
        </w:rPr>
        <w:t xml:space="preserve"> o </w:t>
      </w:r>
      <w:proofErr w:type="spellStart"/>
      <w:r>
        <w:rPr>
          <w:rFonts w:ascii="Calibri" w:eastAsia="Calibri" w:hAnsi="Calibri" w:cs="Calibri"/>
          <w:color w:val="000000"/>
          <w:sz w:val="28"/>
          <w:szCs w:val="28"/>
        </w:rPr>
        <w:t>devuélvala</w:t>
      </w:r>
      <w:proofErr w:type="spellEnd"/>
      <w:r>
        <w:rPr>
          <w:rFonts w:ascii="Calibri" w:eastAsia="Calibri" w:hAnsi="Calibri" w:cs="Calibri"/>
          <w:color w:val="000000"/>
          <w:sz w:val="28"/>
          <w:szCs w:val="28"/>
        </w:rPr>
        <w:t xml:space="preserve"> a </w:t>
      </w:r>
      <w:proofErr w:type="spellStart"/>
      <w:r>
        <w:rPr>
          <w:rFonts w:ascii="Calibri" w:eastAsia="Calibri" w:hAnsi="Calibri" w:cs="Calibri"/>
          <w:color w:val="000000"/>
          <w:sz w:val="28"/>
          <w:szCs w:val="28"/>
        </w:rPr>
        <w:t>su</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escuela</w:t>
      </w:r>
      <w:proofErr w:type="spellEnd"/>
      <w:r>
        <w:rPr>
          <w:rFonts w:ascii="Calibri" w:eastAsia="Calibri" w:hAnsi="Calibri" w:cs="Calibri"/>
          <w:color w:val="000000"/>
          <w:sz w:val="28"/>
          <w:szCs w:val="28"/>
        </w:rPr>
        <w:t>/</w:t>
      </w:r>
      <w:proofErr w:type="spellStart"/>
      <w:r>
        <w:rPr>
          <w:rFonts w:ascii="Calibri" w:eastAsia="Calibri" w:hAnsi="Calibri" w:cs="Calibri"/>
          <w:color w:val="000000"/>
          <w:sz w:val="28"/>
          <w:szCs w:val="28"/>
        </w:rPr>
        <w:t>distrito</w:t>
      </w:r>
      <w:proofErr w:type="spellEnd"/>
      <w:r>
        <w:rPr>
          <w:rFonts w:ascii="Calibri" w:eastAsia="Calibri" w:hAnsi="Calibri" w:cs="Calibri"/>
          <w:color w:val="000000"/>
          <w:sz w:val="28"/>
          <w:szCs w:val="28"/>
        </w:rPr>
        <w:t xml:space="preserve"> escolar. </w:t>
      </w:r>
    </w:p>
    <w:p w14:paraId="0000000C" w14:textId="77777777" w:rsidR="0038750C" w:rsidRDefault="002B5D93">
      <w:pPr>
        <w:widowControl w:val="0"/>
        <w:pBdr>
          <w:top w:val="nil"/>
          <w:left w:val="nil"/>
          <w:bottom w:val="nil"/>
          <w:right w:val="nil"/>
          <w:between w:val="nil"/>
        </w:pBdr>
        <w:spacing w:before="810" w:line="240" w:lineRule="auto"/>
        <w:ind w:left="26"/>
        <w:rPr>
          <w:rFonts w:ascii="Calibri" w:eastAsia="Calibri" w:hAnsi="Calibri" w:cs="Calibri"/>
          <w:color w:val="000000"/>
        </w:rPr>
      </w:pPr>
      <w:proofErr w:type="spellStart"/>
      <w:r>
        <w:rPr>
          <w:rFonts w:ascii="Calibri" w:eastAsia="Calibri" w:hAnsi="Calibri" w:cs="Calibri"/>
          <w:color w:val="000000"/>
        </w:rPr>
        <w:t>Nombre</w:t>
      </w:r>
      <w:proofErr w:type="spellEnd"/>
      <w:r>
        <w:rPr>
          <w:rFonts w:ascii="Calibri" w:eastAsia="Calibri" w:hAnsi="Calibri" w:cs="Calibri"/>
          <w:color w:val="000000"/>
        </w:rPr>
        <w:t xml:space="preserve"> de padre/tutor:  </w:t>
      </w:r>
    </w:p>
    <w:p w14:paraId="0000000D" w14:textId="77777777" w:rsidR="0038750C" w:rsidRDefault="002B5D93">
      <w:pPr>
        <w:widowControl w:val="0"/>
        <w:pBdr>
          <w:top w:val="nil"/>
          <w:left w:val="nil"/>
          <w:bottom w:val="nil"/>
          <w:right w:val="nil"/>
          <w:between w:val="nil"/>
        </w:pBdr>
        <w:spacing w:before="291" w:line="240" w:lineRule="auto"/>
        <w:ind w:left="26"/>
        <w:rPr>
          <w:rFonts w:ascii="Calibri" w:eastAsia="Calibri" w:hAnsi="Calibri" w:cs="Calibri"/>
          <w:color w:val="000000"/>
        </w:rPr>
      </w:pPr>
      <w:proofErr w:type="spellStart"/>
      <w:r>
        <w:rPr>
          <w:rFonts w:ascii="Calibri" w:eastAsia="Calibri" w:hAnsi="Calibri" w:cs="Calibri"/>
          <w:color w:val="000000"/>
        </w:rPr>
        <w:t>Direccion</w:t>
      </w:r>
      <w:proofErr w:type="spellEnd"/>
      <w:r>
        <w:rPr>
          <w:rFonts w:ascii="Calibri" w:eastAsia="Calibri" w:hAnsi="Calibri" w:cs="Calibri"/>
          <w:color w:val="000000"/>
        </w:rPr>
        <w:t xml:space="preserve"> de </w:t>
      </w:r>
      <w:proofErr w:type="spellStart"/>
      <w:r>
        <w:rPr>
          <w:rFonts w:ascii="Calibri" w:eastAsia="Calibri" w:hAnsi="Calibri" w:cs="Calibri"/>
          <w:color w:val="000000"/>
        </w:rPr>
        <w:t>envio</w:t>
      </w:r>
      <w:proofErr w:type="spellEnd"/>
      <w:r>
        <w:rPr>
          <w:rFonts w:ascii="Calibri" w:eastAsia="Calibri" w:hAnsi="Calibri" w:cs="Calibri"/>
          <w:color w:val="000000"/>
        </w:rPr>
        <w:t xml:space="preserve">:  </w:t>
      </w:r>
    </w:p>
    <w:p w14:paraId="0000000F" w14:textId="1A3953F3" w:rsidR="0038750C" w:rsidRPr="00C30749" w:rsidRDefault="002B5D93" w:rsidP="00C30749">
      <w:pPr>
        <w:widowControl w:val="0"/>
        <w:pBdr>
          <w:top w:val="nil"/>
          <w:left w:val="nil"/>
          <w:bottom w:val="nil"/>
          <w:right w:val="nil"/>
          <w:between w:val="nil"/>
        </w:pBdr>
        <w:spacing w:before="290" w:line="240" w:lineRule="auto"/>
        <w:ind w:left="8"/>
        <w:rPr>
          <w:rFonts w:ascii="Calibri" w:eastAsia="Calibri" w:hAnsi="Calibri" w:cs="Calibri"/>
          <w:color w:val="000000"/>
        </w:rPr>
      </w:pPr>
      <w:r>
        <w:rPr>
          <w:rFonts w:ascii="Calibri" w:eastAsia="Calibri" w:hAnsi="Calibri" w:cs="Calibri"/>
          <w:color w:val="000000"/>
        </w:rPr>
        <w:t xml:space="preserve">Ciudad, Estado, Código Postal:  </w:t>
      </w:r>
      <w:r>
        <w:rPr>
          <w:color w:val="000000"/>
          <w:sz w:val="12"/>
          <w:szCs w:val="12"/>
        </w:rPr>
        <w:t xml:space="preserve">The Department of Elementary and Secondary Education does not discriminate on the basis of race, color, religion, gender, national origin, age, or disability in its programs and activities. Inquiries </w:t>
      </w:r>
      <w:proofErr w:type="gramStart"/>
      <w:r>
        <w:rPr>
          <w:color w:val="000000"/>
          <w:sz w:val="12"/>
          <w:szCs w:val="12"/>
        </w:rPr>
        <w:t>related</w:t>
      </w:r>
      <w:proofErr w:type="gramEnd"/>
      <w:r>
        <w:rPr>
          <w:color w:val="000000"/>
          <w:sz w:val="12"/>
          <w:szCs w:val="12"/>
        </w:rPr>
        <w:t xml:space="preserve"> to Department programs and to the location of services, activities, and facilities that are accessible by persons with disabilities may be directed to the Jefferson State Office Building, Office of the Gene</w:t>
      </w:r>
      <w:bookmarkStart w:id="0" w:name="_GoBack"/>
      <w:bookmarkEnd w:id="0"/>
      <w:r>
        <w:rPr>
          <w:color w:val="000000"/>
          <w:sz w:val="12"/>
          <w:szCs w:val="12"/>
        </w:rPr>
        <w:t>ral  Counsel, Coordinator – Civil Rights Compliance (Title VI/Title IX/504/ADA/Age Act), 6th Floor, 205 Jefferson Street, P.O. Box 480, Jefferson City, MO 65102-0480; telephone number 573-526-4757 or  TTY 800-735-2966; email civilrights@dese.mo.gov.</w:t>
      </w:r>
    </w:p>
    <w:sectPr w:rsidR="0038750C" w:rsidRPr="00C30749">
      <w:pgSz w:w="12240" w:h="15840"/>
      <w:pgMar w:top="155" w:right="661" w:bottom="2244" w:left="72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50C"/>
    <w:rsid w:val="002B5D93"/>
    <w:rsid w:val="0038750C"/>
    <w:rsid w:val="00C30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BEAB7"/>
  <w15:docId w15:val="{18CF1706-8234-48EE-B29E-B4226366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Mexico School District</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jfenner</dc:creator>
  <cp:lastModifiedBy>jfenner</cp:lastModifiedBy>
  <cp:revision>3</cp:revision>
  <dcterms:created xsi:type="dcterms:W3CDTF">2023-07-19T16:52:00Z</dcterms:created>
  <dcterms:modified xsi:type="dcterms:W3CDTF">2023-07-19T16:54:00Z</dcterms:modified>
</cp:coreProperties>
</file>